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default"/>
          <w:sz w:val="44"/>
          <w:szCs w:val="44"/>
          <w:lang w:val="en-US" w:eastAsia="zh-CN"/>
        </w:rPr>
        <w:t>同课异构展理念，评课交流促成长</w:t>
      </w:r>
    </w:p>
    <w:p>
      <w:pPr>
        <w:ind w:left="0" w:leftChars="0" w:firstLine="420" w:firstLineChars="15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（撰稿人：曾继兴）</w:t>
      </w:r>
    </w:p>
    <w:p>
      <w:pPr>
        <w:ind w:left="0" w:leftChars="0" w:firstLine="420" w:firstLineChars="15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2022年6月9日上午，双流区音乐学科基于“教学评一致性”的歌唱教学研讨活动顺利开展，本次活动由双流区教科院主办，西航港小学承办，双流区</w:t>
      </w:r>
      <w:r>
        <w:rPr>
          <w:rFonts w:hint="eastAsia"/>
          <w:sz w:val="28"/>
          <w:szCs w:val="28"/>
          <w:lang w:val="en-US" w:eastAsia="zh-CN"/>
        </w:rPr>
        <w:t>音乐</w:t>
      </w:r>
      <w:r>
        <w:rPr>
          <w:rFonts w:hint="default"/>
          <w:sz w:val="28"/>
          <w:szCs w:val="28"/>
          <w:lang w:val="en-US" w:eastAsia="zh-CN"/>
        </w:rPr>
        <w:t>教研员谭国庆老师和夏加强老师出席本次活动，双流区音乐学科中心组老师</w:t>
      </w:r>
      <w:r>
        <w:rPr>
          <w:rFonts w:hint="eastAsia"/>
          <w:sz w:val="28"/>
          <w:szCs w:val="28"/>
          <w:lang w:val="en-US" w:eastAsia="zh-CN"/>
        </w:rPr>
        <w:t>和双流区</w:t>
      </w:r>
      <w:r>
        <w:rPr>
          <w:rFonts w:hint="default"/>
          <w:sz w:val="28"/>
          <w:szCs w:val="28"/>
          <w:lang w:val="en-US" w:eastAsia="zh-CN"/>
        </w:rPr>
        <w:t>名师夏加强工作室成员</w:t>
      </w:r>
      <w:r>
        <w:rPr>
          <w:rFonts w:hint="eastAsia"/>
          <w:sz w:val="28"/>
          <w:szCs w:val="28"/>
          <w:lang w:val="en-US" w:eastAsia="zh-CN"/>
        </w:rPr>
        <w:t>全程参与。</w:t>
      </w:r>
    </w:p>
    <w:p>
      <w:pPr>
        <w:ind w:left="0" w:leftChars="0" w:firstLine="420" w:firstLineChars="15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336165" cy="1557655"/>
            <wp:effectExtent l="0" t="0" r="635" b="4445"/>
            <wp:docPr id="5" name="图片 5" descr="a9a3348e92f53a380da8d99e84253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9a3348e92f53a380da8d99e84253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339340" cy="1559560"/>
            <wp:effectExtent l="0" t="0" r="10160" b="2540"/>
            <wp:docPr id="6" name="图片 6" descr="645a6257fd1deb0c3bdc9320745b2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45a6257fd1deb0c3bdc9320745b2a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default"/>
          <w:sz w:val="28"/>
          <w:szCs w:val="28"/>
          <w:lang w:val="en-US" w:eastAsia="zh-CN"/>
        </w:rPr>
        <w:t>本次活动共五个环节，分别是观看课例、分组评课、分享交流、专家讲评、成果梳理。今天的研究课采用同课异构的方式进行，教学内容是三年级上册的《我是草原小牧民》，两节课分别由双流区西航港小学的韩若维老师和双华小学的杨</w:t>
      </w:r>
      <w:r>
        <w:rPr>
          <w:rFonts w:hint="eastAsia"/>
          <w:sz w:val="28"/>
          <w:szCs w:val="28"/>
          <w:lang w:val="en-US" w:eastAsia="zh-CN"/>
        </w:rPr>
        <w:t>应</w:t>
      </w:r>
      <w:r>
        <w:rPr>
          <w:rFonts w:hint="default"/>
          <w:sz w:val="28"/>
          <w:szCs w:val="28"/>
          <w:lang w:val="en-US" w:eastAsia="zh-CN"/>
        </w:rPr>
        <w:t>芝老师执教。</w:t>
      </w:r>
    </w:p>
    <w:p>
      <w:pPr>
        <w:ind w:left="0" w:leftChars="0" w:firstLine="420" w:firstLineChars="15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16510</wp:posOffset>
            </wp:positionV>
            <wp:extent cx="2459355" cy="1640205"/>
            <wp:effectExtent l="0" t="0" r="4445" b="10795"/>
            <wp:wrapTopAndBottom/>
            <wp:docPr id="3" name="图片 3" descr="6bf1cc56051ea65e7bbbf1f93dc19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bf1cc56051ea65e7bbbf1f93dc19c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20955</wp:posOffset>
            </wp:positionV>
            <wp:extent cx="2431415" cy="1621155"/>
            <wp:effectExtent l="0" t="0" r="6985" b="4445"/>
            <wp:wrapTopAndBottom/>
            <wp:docPr id="4" name="图片 4" descr="95f121d67372e0a27def3ba93703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5f121d67372e0a27def3ba937033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1415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8"/>
          <w:szCs w:val="28"/>
          <w:lang w:val="en-US" w:eastAsia="zh-CN"/>
        </w:rPr>
        <w:t>韩若维老师执教的课堂，为学生创设了草原放牧的音乐情境，采用了随节奏律动导入的方式，将学生引入课堂，在学唱环节</w:t>
      </w:r>
      <w:r>
        <w:rPr>
          <w:rFonts w:hint="eastAsia"/>
          <w:sz w:val="28"/>
          <w:szCs w:val="28"/>
          <w:lang w:val="en-US" w:eastAsia="zh-CN"/>
        </w:rPr>
        <w:t>中</w:t>
      </w:r>
      <w:r>
        <w:rPr>
          <w:rFonts w:hint="default"/>
          <w:sz w:val="28"/>
          <w:szCs w:val="28"/>
          <w:lang w:val="en-US" w:eastAsia="zh-CN"/>
        </w:rPr>
        <w:t>，学生在老师的引导下通过反复聆听感受音乐的情绪、节奏、内容，在模唱中熟悉旋律，在师生合作演唱中唱会歌曲，在加入打击乐的演唱中巩固歌曲，在学习、体验蒙古舞的过程中表现歌曲。学生在老师营造的愉悦的氛围中完成了歌曲的学习，真正的体现了“乐中学，学中乐”。</w:t>
      </w:r>
    </w:p>
    <w:p>
      <w:pPr>
        <w:ind w:left="0" w:leftChars="0" w:firstLine="420" w:firstLineChars="15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杨颖芝老师执教的课堂，充分的展示了一位成熟音乐教师对于音乐课堂的综合组织能力。杨老师通过“草原的风</w:t>
      </w:r>
      <w:r>
        <w:rPr>
          <w:rFonts w:hint="eastAsia"/>
          <w:sz w:val="28"/>
          <w:szCs w:val="28"/>
          <w:lang w:val="en-US" w:eastAsia="zh-CN"/>
        </w:rPr>
        <w:t>”</w:t>
      </w:r>
      <w:r>
        <w:rPr>
          <w:rFonts w:hint="default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“</w:t>
      </w:r>
      <w:r>
        <w:rPr>
          <w:rFonts w:hint="default"/>
          <w:sz w:val="28"/>
          <w:szCs w:val="28"/>
          <w:lang w:val="en-US" w:eastAsia="zh-CN"/>
        </w:rPr>
        <w:t>草原的鸟”两种形象，带领学生进行了简单的练声，在营造课堂情境的同时帮助学生感受正确的歌唱状态。学唱中，杨老师注重课堂细节，</w:t>
      </w:r>
      <w:r>
        <w:rPr>
          <w:rFonts w:hint="eastAsia"/>
          <w:sz w:val="28"/>
          <w:szCs w:val="28"/>
          <w:lang w:val="en-US" w:eastAsia="zh-CN"/>
        </w:rPr>
        <w:t>从情境创设、朗读语气进行</w:t>
      </w:r>
      <w:r>
        <w:rPr>
          <w:rFonts w:hint="default"/>
          <w:sz w:val="28"/>
          <w:szCs w:val="28"/>
          <w:lang w:val="en-US" w:eastAsia="zh-CN"/>
        </w:rPr>
        <w:t>处理，帮助学生解决歌曲中的附点节奏，规范学生的演唱。在拓展环节，杨老师将音乐与文化、音乐与生活，有机的结合起来，不仅引导学生表现了歌曲，更带领学生感受了蒙古族的那达慕文化。</w:t>
      </w:r>
    </w:p>
    <w:p>
      <w:pPr>
        <w:ind w:left="0" w:leftChars="0" w:firstLine="420" w:firstLineChars="15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短暂的交流后，双流区音乐学科中心组王武曲老师、胡春蓉老师和工作室</w:t>
      </w:r>
      <w:r>
        <w:rPr>
          <w:rFonts w:hint="eastAsia"/>
          <w:sz w:val="28"/>
          <w:szCs w:val="28"/>
          <w:lang w:val="en-US" w:eastAsia="zh-CN"/>
        </w:rPr>
        <w:t>两位</w:t>
      </w:r>
      <w:r>
        <w:rPr>
          <w:rFonts w:hint="default"/>
          <w:sz w:val="28"/>
          <w:szCs w:val="28"/>
          <w:lang w:val="en-US" w:eastAsia="zh-CN"/>
        </w:rPr>
        <w:t>学员代表分别进行了评课分享。随后，谭国庆老师对两节课进行了讲评</w:t>
      </w:r>
      <w:r>
        <w:rPr>
          <w:rFonts w:hint="eastAsia"/>
          <w:sz w:val="28"/>
          <w:szCs w:val="28"/>
          <w:lang w:val="en-US" w:eastAsia="zh-CN"/>
        </w:rPr>
        <w:t>、总结</w:t>
      </w:r>
      <w:r>
        <w:rPr>
          <w:rFonts w:hint="default"/>
          <w:sz w:val="28"/>
          <w:szCs w:val="28"/>
          <w:lang w:val="en-US" w:eastAsia="zh-CN"/>
        </w:rPr>
        <w:t>并规范了双响筒的演奏方式。</w:t>
      </w:r>
    </w:p>
    <w:p>
      <w:pPr>
        <w:ind w:left="0" w:leftChars="0" w:firstLine="420" w:firstLineChars="15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3489960" cy="2615565"/>
            <wp:effectExtent l="0" t="0" r="2540" b="635"/>
            <wp:docPr id="7" name="图片 7" descr="1e698115dba142052982cd6b69be8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e698115dba142052982cd6b69be81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420" w:firstLineChars="15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最</w:t>
      </w:r>
      <w:r>
        <w:rPr>
          <w:rFonts w:hint="default"/>
          <w:sz w:val="28"/>
          <w:szCs w:val="28"/>
          <w:lang w:val="en-US" w:eastAsia="zh-CN"/>
        </w:rPr>
        <w:t>后，工作室成员在导师的带领下，以双流区名师工作室年度考核为主线，从工作室的发展、制度、活动、课题、引领辐射等方面梳理了工作室自成里以来的学习成果。</w:t>
      </w:r>
    </w:p>
    <w:p>
      <w:pPr>
        <w:ind w:left="0" w:leftChars="0" w:firstLine="420" w:firstLineChars="150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3391535" cy="2543810"/>
            <wp:effectExtent l="0" t="0" r="12065" b="8890"/>
            <wp:docPr id="9" name="图片 9" descr="3c0cda7f285343a39d2fc79f7508d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c0cda7f285343a39d2fc79f7508d9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1535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420" w:firstLineChars="15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今天的学习活动，必将有效促使大家反思自己的综合歌唱课并形成新的教学思路，丰实课堂教学理念，注重教学过程性资料及成果的收集，科学规划自己的专业发展之路，潜心研修，做学习型、专家型、研究型教师，在导师的带领下，实现新的启航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Yzg5OTljYjUzNzY1YTU0NDM5N2U2MTU1NGFlNDgifQ=="/>
  </w:docVars>
  <w:rsids>
    <w:rsidRoot w:val="00000000"/>
    <w:rsid w:val="047D3B32"/>
    <w:rsid w:val="09054FA2"/>
    <w:rsid w:val="09CF7CAF"/>
    <w:rsid w:val="0E184940"/>
    <w:rsid w:val="15E3435E"/>
    <w:rsid w:val="17120C96"/>
    <w:rsid w:val="189C2CE6"/>
    <w:rsid w:val="19EE5CC0"/>
    <w:rsid w:val="1AC50CDE"/>
    <w:rsid w:val="1D301AB0"/>
    <w:rsid w:val="1D50729E"/>
    <w:rsid w:val="21311229"/>
    <w:rsid w:val="28F11C08"/>
    <w:rsid w:val="28F72461"/>
    <w:rsid w:val="375B2943"/>
    <w:rsid w:val="3EF74D33"/>
    <w:rsid w:val="4996301E"/>
    <w:rsid w:val="4BE84C25"/>
    <w:rsid w:val="4EF179BD"/>
    <w:rsid w:val="4F0B7F79"/>
    <w:rsid w:val="519F305A"/>
    <w:rsid w:val="60F35816"/>
    <w:rsid w:val="6536631A"/>
    <w:rsid w:val="685E58B5"/>
    <w:rsid w:val="6A110CCD"/>
    <w:rsid w:val="711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912</Words>
  <Characters>915</Characters>
  <Lines>0</Lines>
  <Paragraphs>0</Paragraphs>
  <TotalTime>3</TotalTime>
  <ScaleCrop>false</ScaleCrop>
  <LinksUpToDate>false</LinksUpToDate>
  <CharactersWithSpaces>918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2022-06-09T06:19:00Z</dcterms:created>
  <dc:creator>Administrator</dc:creator>
  <cp:lastModifiedBy>Zzz~@</cp:lastModifiedBy>
  <dcterms:modified xsi:type="dcterms:W3CDTF">2022-06-09T13:31:10Z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0D36060BC50F4F9B97A8A24F07900869</vt:lpwstr>
  </property>
</Properties>
</file>